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08" w:rsidRDefault="00302B08" w:rsidP="00302B08">
      <w:pPr>
        <w:rPr>
          <w:rFonts w:ascii="Trebuchet MS" w:hAnsi="Trebuchet MS"/>
          <w:b/>
          <w:bCs/>
          <w:color w:val="203864"/>
          <w:sz w:val="34"/>
          <w:szCs w:val="34"/>
        </w:rPr>
      </w:pPr>
      <w:bookmarkStart w:id="0" w:name="_GoBack"/>
      <w:r>
        <w:rPr>
          <w:rFonts w:ascii="Trebuchet MS" w:hAnsi="Trebuchet MS"/>
          <w:b/>
          <w:bCs/>
          <w:color w:val="203864"/>
          <w:sz w:val="34"/>
          <w:szCs w:val="34"/>
        </w:rPr>
        <w:t>Queensland Water Skills e-Flash #75</w:t>
      </w:r>
    </w:p>
    <w:bookmarkEnd w:id="0"/>
    <w:p w:rsidR="00302B08" w:rsidRDefault="00302B08" w:rsidP="00302B08">
      <w:pPr>
        <w:rPr>
          <w:rFonts w:ascii="Trebuchet MS" w:hAnsi="Trebuchet MS"/>
          <w:b/>
          <w:bCs/>
          <w:sz w:val="34"/>
          <w:szCs w:val="34"/>
        </w:rPr>
      </w:pPr>
    </w:p>
    <w:p w:rsidR="00302B08" w:rsidRDefault="00302B08" w:rsidP="00302B08">
      <w:pPr>
        <w:rPr>
          <w:rFonts w:ascii="Arial Narrow" w:hAnsi="Arial Narrow"/>
          <w:color w:val="203864"/>
          <w:sz w:val="26"/>
          <w:szCs w:val="26"/>
        </w:rPr>
      </w:pPr>
      <w:r>
        <w:rPr>
          <w:rFonts w:ascii="Arial Narrow" w:hAnsi="Arial Narrow"/>
          <w:b/>
          <w:bCs/>
          <w:color w:val="203864"/>
          <w:sz w:val="26"/>
          <w:szCs w:val="26"/>
        </w:rPr>
        <w:t>Information for Water Industry Managers, Human Resources Personnel and Employees in the Queensland Water Industry</w:t>
      </w:r>
    </w:p>
    <w:p w:rsidR="00302B08" w:rsidRDefault="00302B08" w:rsidP="00302B08">
      <w:pPr>
        <w:rPr>
          <w:rFonts w:ascii="Arial Narrow" w:hAnsi="Arial Narrow"/>
          <w:b/>
          <w:bCs/>
          <w:color w:val="203864"/>
          <w:sz w:val="26"/>
          <w:szCs w:val="26"/>
        </w:rPr>
      </w:pPr>
      <w:r>
        <w:rPr>
          <w:rFonts w:ascii="Arial Narrow" w:hAnsi="Arial Narrow"/>
          <w:b/>
          <w:bCs/>
          <w:color w:val="203864"/>
          <w:sz w:val="26"/>
          <w:szCs w:val="26"/>
        </w:rPr>
        <w:t>(Issue #75 – 16 April 2019)</w:t>
      </w:r>
    </w:p>
    <w:p w:rsidR="00302B08" w:rsidRDefault="00302B08" w:rsidP="00302B08"/>
    <w:p w:rsidR="00302B08" w:rsidRDefault="00302B08" w:rsidP="00302B08">
      <w:pPr>
        <w:pStyle w:val="ListParagraph"/>
        <w:numPr>
          <w:ilvl w:val="0"/>
          <w:numId w:val="1"/>
        </w:numPr>
      </w:pPr>
      <w:r>
        <w:t xml:space="preserve">Aqua Card available now! </w:t>
      </w:r>
    </w:p>
    <w:p w:rsidR="00302B08" w:rsidRDefault="00302B08" w:rsidP="00302B08">
      <w:pPr>
        <w:pStyle w:val="ListParagraph"/>
        <w:numPr>
          <w:ilvl w:val="0"/>
          <w:numId w:val="1"/>
        </w:numPr>
      </w:pPr>
      <w:r>
        <w:t>Outcome of the VET Sector Review</w:t>
      </w:r>
    </w:p>
    <w:p w:rsidR="00302B08" w:rsidRDefault="00302B08" w:rsidP="00302B08">
      <w:pPr>
        <w:pStyle w:val="ListParagraph"/>
        <w:numPr>
          <w:ilvl w:val="0"/>
          <w:numId w:val="1"/>
        </w:numPr>
      </w:pPr>
      <w:r>
        <w:t>eBook: Future Skilling Our Workforce</w:t>
      </w:r>
    </w:p>
    <w:p w:rsidR="00302B08" w:rsidRDefault="00302B08" w:rsidP="00302B08">
      <w:pPr>
        <w:pStyle w:val="ListParagraph"/>
        <w:numPr>
          <w:ilvl w:val="0"/>
          <w:numId w:val="1"/>
        </w:numPr>
      </w:pPr>
      <w:r>
        <w:t xml:space="preserve">Nominations closing soon for </w:t>
      </w:r>
      <w:proofErr w:type="spellStart"/>
      <w:r>
        <w:rPr>
          <w:b/>
          <w:bCs/>
          <w:i/>
          <w:iCs/>
        </w:rPr>
        <w:t>qldwater</w:t>
      </w:r>
      <w:proofErr w:type="spellEnd"/>
      <w:r>
        <w:t xml:space="preserve"> Awards and Scholarships</w:t>
      </w:r>
    </w:p>
    <w:p w:rsidR="00302B08" w:rsidRDefault="00302B08" w:rsidP="00302B08">
      <w:pPr>
        <w:pStyle w:val="ListParagraph"/>
        <w:numPr>
          <w:ilvl w:val="0"/>
          <w:numId w:val="1"/>
        </w:numPr>
      </w:pPr>
      <w:r>
        <w:t>WIOA Webinar: Women in Water</w:t>
      </w:r>
    </w:p>
    <w:p w:rsidR="00302B08" w:rsidRDefault="00302B08" w:rsidP="00302B08">
      <w:pPr>
        <w:shd w:val="clear" w:color="auto" w:fill="FCFCFC"/>
        <w:rPr>
          <w:lang w:val="en-US"/>
        </w:rPr>
      </w:pPr>
    </w:p>
    <w:p w:rsidR="00302B08" w:rsidRDefault="00302B08" w:rsidP="00302B08">
      <w:r>
        <w:rPr>
          <w:color w:val="FFC000"/>
        </w:rPr>
        <w:t>~~~~~~~~~~~~~~~~~~~~~~~~~~~~~~~~~~~~~~~~~~~~~~~~~~~~~~~~~~~~~~~~~~~~~~~~~~~~~~~~~~</w:t>
      </w:r>
    </w:p>
    <w:p w:rsidR="00302B08" w:rsidRDefault="00302B08" w:rsidP="00302B08">
      <w:pPr>
        <w:pStyle w:val="ListParagraph"/>
        <w:numPr>
          <w:ilvl w:val="0"/>
          <w:numId w:val="2"/>
        </w:numPr>
        <w:rPr>
          <w:rFonts w:ascii="Arial Narrow" w:hAnsi="Arial Narrow"/>
          <w:b/>
          <w:bCs/>
          <w:color w:val="203864"/>
        </w:rPr>
      </w:pPr>
      <w:r>
        <w:rPr>
          <w:rFonts w:ascii="Arial Narrow" w:hAnsi="Arial Narrow"/>
          <w:b/>
          <w:bCs/>
          <w:color w:val="203864"/>
          <w:sz w:val="28"/>
          <w:szCs w:val="28"/>
        </w:rPr>
        <w:t>Aqua Card available now!</w:t>
      </w:r>
    </w:p>
    <w:p w:rsidR="00302B08" w:rsidRDefault="00302B08" w:rsidP="00302B08">
      <w:r>
        <w:rPr>
          <w:color w:val="FFC000"/>
        </w:rPr>
        <w:t>~~~~~~~~~~~~~~~~~~~~~~~~~~~~~~~~~~~~~~~~~~~~~~~~~~~~~~~~~~~~~~~~~~~~~~~~~~~~~~~~~~</w:t>
      </w:r>
    </w:p>
    <w:p w:rsidR="00302B08" w:rsidRDefault="00302B08" w:rsidP="00302B08">
      <w:pPr>
        <w:rPr>
          <w:lang w:val="en-US"/>
        </w:rPr>
      </w:pPr>
      <w:r>
        <w:rPr>
          <w:lang w:val="en-US"/>
        </w:rPr>
        <w:t xml:space="preserve">We are excited to advise that the commercial version of the </w:t>
      </w:r>
      <w:hyperlink r:id="rId5" w:history="1">
        <w:r>
          <w:rPr>
            <w:rStyle w:val="Hyperlink"/>
            <w:lang w:val="en-US"/>
          </w:rPr>
          <w:t>Aqua Card online course</w:t>
        </w:r>
      </w:hyperlink>
      <w:r>
        <w:rPr>
          <w:lang w:val="en-US"/>
        </w:rPr>
        <w:t xml:space="preserve"> is now available! </w:t>
      </w:r>
    </w:p>
    <w:p w:rsidR="00302B08" w:rsidRDefault="00302B08" w:rsidP="00302B08">
      <w:pPr>
        <w:rPr>
          <w:lang w:val="en-US"/>
        </w:rPr>
      </w:pPr>
    </w:p>
    <w:p w:rsidR="00302B08" w:rsidRDefault="00302B08" w:rsidP="00302B08">
      <w:pPr>
        <w:rPr>
          <w:lang w:val="en-US"/>
        </w:rPr>
      </w:pPr>
      <w:r>
        <w:rPr>
          <w:lang w:val="en-US"/>
        </w:rPr>
        <w:t>This version allows non-</w:t>
      </w:r>
      <w:proofErr w:type="spellStart"/>
      <w:r>
        <w:rPr>
          <w:b/>
          <w:bCs/>
          <w:i/>
          <w:iCs/>
          <w:lang w:val="en-US"/>
        </w:rPr>
        <w:t>qldwater</w:t>
      </w:r>
      <w:proofErr w:type="spellEnd"/>
      <w:r>
        <w:rPr>
          <w:lang w:val="en-US"/>
        </w:rPr>
        <w:t xml:space="preserve"> member </w:t>
      </w:r>
      <w:proofErr w:type="spellStart"/>
      <w:r>
        <w:rPr>
          <w:lang w:val="en-US"/>
        </w:rPr>
        <w:t>organisations</w:t>
      </w:r>
      <w:proofErr w:type="spellEnd"/>
      <w:r>
        <w:rPr>
          <w:lang w:val="en-US"/>
        </w:rPr>
        <w:t xml:space="preserve"> and contractors to access the course for $50 including GST. Our new site </w:t>
      </w:r>
      <w:hyperlink r:id="rId6" w:history="1">
        <w:r>
          <w:rPr>
            <w:rStyle w:val="Hyperlink"/>
            <w:lang w:val="en-US"/>
          </w:rPr>
          <w:t>www.watertraining.com.au</w:t>
        </w:r>
      </w:hyperlink>
      <w:r>
        <w:rPr>
          <w:lang w:val="en-US"/>
        </w:rPr>
        <w:t xml:space="preserve"> hosts the course and provides a certificate of completion and records attempts and completions so we can track and report on usage. Internal employees of </w:t>
      </w:r>
      <w:proofErr w:type="spellStart"/>
      <w:r>
        <w:rPr>
          <w:b/>
          <w:bCs/>
          <w:i/>
          <w:iCs/>
          <w:lang w:val="en-US"/>
        </w:rPr>
        <w:t>qldwater</w:t>
      </w:r>
      <w:proofErr w:type="spellEnd"/>
      <w:r>
        <w:rPr>
          <w:lang w:val="en-US"/>
        </w:rPr>
        <w:t xml:space="preserve"> member and Water Skills Partnership </w:t>
      </w:r>
      <w:proofErr w:type="spellStart"/>
      <w:r>
        <w:rPr>
          <w:lang w:val="en-US"/>
        </w:rPr>
        <w:t>organisations</w:t>
      </w:r>
      <w:proofErr w:type="spellEnd"/>
      <w:r>
        <w:rPr>
          <w:lang w:val="en-US"/>
        </w:rPr>
        <w:t xml:space="preserve"> can access this version at no charge. Please email </w:t>
      </w:r>
      <w:hyperlink r:id="rId7" w:history="1">
        <w:r>
          <w:rPr>
            <w:rStyle w:val="Hyperlink"/>
            <w:lang w:val="en-US"/>
          </w:rPr>
          <w:t>skills@qldwater.com.au</w:t>
        </w:r>
      </w:hyperlink>
      <w:r>
        <w:rPr>
          <w:lang w:val="en-US"/>
        </w:rPr>
        <w:t xml:space="preserve"> to obtain the complimentary member access code. </w:t>
      </w:r>
      <w:r>
        <w:t xml:space="preserve">Detailed instructions on accessing and completing the course are available </w:t>
      </w:r>
      <w:hyperlink r:id="rId8" w:history="1">
        <w:r>
          <w:rPr>
            <w:rStyle w:val="Hyperlink"/>
          </w:rPr>
          <w:t>on our website</w:t>
        </w:r>
      </w:hyperlink>
      <w:r>
        <w:t>.</w:t>
      </w:r>
    </w:p>
    <w:p w:rsidR="00302B08" w:rsidRDefault="00302B08" w:rsidP="00302B08">
      <w:pPr>
        <w:rPr>
          <w:lang w:val="en-US"/>
        </w:rPr>
      </w:pPr>
    </w:p>
    <w:p w:rsidR="00302B08" w:rsidRDefault="00302B08" w:rsidP="00302B08">
      <w:pPr>
        <w:rPr>
          <w:lang w:val="en-US"/>
        </w:rPr>
      </w:pPr>
      <w:r>
        <w:rPr>
          <w:lang w:val="en-US"/>
        </w:rPr>
        <w:t xml:space="preserve">The home page of the website provides an opportunity for </w:t>
      </w:r>
      <w:proofErr w:type="spellStart"/>
      <w:r>
        <w:rPr>
          <w:lang w:val="en-US"/>
        </w:rPr>
        <w:t>organisations</w:t>
      </w:r>
      <w:proofErr w:type="spellEnd"/>
      <w:r>
        <w:rPr>
          <w:lang w:val="en-US"/>
        </w:rPr>
        <w:t xml:space="preserve"> to promote their specific requirements for contractors to complete the course before working on their assets. We know a number of </w:t>
      </w:r>
      <w:proofErr w:type="spellStart"/>
      <w:r>
        <w:rPr>
          <w:lang w:val="en-US"/>
        </w:rPr>
        <w:t>organisations</w:t>
      </w:r>
      <w:proofErr w:type="spellEnd"/>
      <w:r>
        <w:rPr>
          <w:lang w:val="en-US"/>
        </w:rPr>
        <w:t xml:space="preserve"> are mandating the course as part of their contractor induction and it would be great to demonstrate what industry is doing to ensure safe drinking water for communities. </w:t>
      </w:r>
    </w:p>
    <w:p w:rsidR="00302B08" w:rsidRDefault="00302B08" w:rsidP="00302B08">
      <w:pPr>
        <w:rPr>
          <w:lang w:val="en-US"/>
        </w:rPr>
      </w:pPr>
    </w:p>
    <w:p w:rsidR="00302B08" w:rsidRDefault="00302B08" w:rsidP="00302B08">
      <w:r>
        <w:rPr>
          <w:lang w:val="en-US"/>
        </w:rPr>
        <w:t xml:space="preserve">Please contact Carlie Sargent on 3632 6853 to explore options for implementation within your </w:t>
      </w:r>
      <w:proofErr w:type="spellStart"/>
      <w:r>
        <w:rPr>
          <w:lang w:val="en-US"/>
        </w:rPr>
        <w:t>organisation</w:t>
      </w:r>
      <w:proofErr w:type="spellEnd"/>
      <w:r>
        <w:rPr>
          <w:lang w:val="en-US"/>
        </w:rPr>
        <w:t xml:space="preserve">. </w:t>
      </w:r>
    </w:p>
    <w:p w:rsidR="00302B08" w:rsidRDefault="00302B08" w:rsidP="00302B08">
      <w:pPr>
        <w:rPr>
          <w:lang w:val="en-US"/>
        </w:rPr>
      </w:pPr>
    </w:p>
    <w:p w:rsidR="00302B08" w:rsidRDefault="00302B08" w:rsidP="00302B08">
      <w:r>
        <w:rPr>
          <w:color w:val="FFC000"/>
        </w:rPr>
        <w:t>~~~~~~~~~~~~~~~~~~~~~~~~~~~~~~~~~~~~~~~~~~~~~~~~~~~~~~~~~~~~~~~~~~~~~~~~~~~~~~~~~~</w:t>
      </w:r>
    </w:p>
    <w:p w:rsidR="00302B08" w:rsidRDefault="00302B08" w:rsidP="00302B08">
      <w:pPr>
        <w:pStyle w:val="ListParagraph"/>
        <w:numPr>
          <w:ilvl w:val="0"/>
          <w:numId w:val="2"/>
        </w:numPr>
        <w:rPr>
          <w:rFonts w:ascii="Arial Narrow" w:hAnsi="Arial Narrow"/>
          <w:b/>
          <w:bCs/>
          <w:color w:val="203864"/>
        </w:rPr>
      </w:pPr>
      <w:r>
        <w:rPr>
          <w:rFonts w:ascii="Arial Narrow" w:hAnsi="Arial Narrow"/>
          <w:b/>
          <w:bCs/>
          <w:color w:val="203864"/>
          <w:sz w:val="28"/>
          <w:szCs w:val="28"/>
        </w:rPr>
        <w:t>Outcome of the VET Sector Review</w:t>
      </w:r>
    </w:p>
    <w:p w:rsidR="00302B08" w:rsidRDefault="00302B08" w:rsidP="00302B08">
      <w:pPr>
        <w:rPr>
          <w:lang w:val="en-US"/>
        </w:rPr>
      </w:pPr>
      <w:r>
        <w:rPr>
          <w:color w:val="FFC000"/>
        </w:rPr>
        <w:t>~~~~~~~~~~~~~~~~~~~~~~~~~~~~~~~~~~~~~~~~~~~~~~~~~~~~~~~~~~~~~~~~~~~~~~~~~~~~~~~~~~</w:t>
      </w:r>
    </w:p>
    <w:p w:rsidR="00302B08" w:rsidRDefault="00302B08" w:rsidP="00302B08">
      <w:pPr>
        <w:rPr>
          <w:color w:val="000000"/>
          <w:spacing w:val="4"/>
          <w:lang w:val="en-US"/>
        </w:rPr>
      </w:pPr>
      <w:r>
        <w:rPr>
          <w:lang w:val="en-US"/>
        </w:rPr>
        <w:t xml:space="preserve">The Federal Government recently commissioned a review of the Vocational Education and Training Sector. As advised in </w:t>
      </w:r>
      <w:hyperlink r:id="rId9" w:history="1">
        <w:r>
          <w:rPr>
            <w:rStyle w:val="Hyperlink"/>
            <w:lang w:val="en-US"/>
          </w:rPr>
          <w:t>Skills e-Flash #73</w:t>
        </w:r>
      </w:hyperlink>
      <w:r>
        <w:rPr>
          <w:lang w:val="en-US"/>
        </w:rPr>
        <w:t xml:space="preserve">, </w:t>
      </w:r>
      <w:proofErr w:type="spellStart"/>
      <w:r>
        <w:rPr>
          <w:b/>
          <w:bCs/>
          <w:i/>
          <w:iCs/>
          <w:lang w:val="en-US"/>
        </w:rPr>
        <w:t>qldwater</w:t>
      </w:r>
      <w:proofErr w:type="spellEnd"/>
      <w:r>
        <w:rPr>
          <w:lang w:val="en-US"/>
        </w:rPr>
        <w:t xml:space="preserve"> provided a submission on behalf of members. The final report </w:t>
      </w:r>
      <w:hyperlink r:id="rId10" w:history="1">
        <w:r>
          <w:rPr>
            <w:rStyle w:val="Hyperlink"/>
            <w:color w:val="0062A0"/>
            <w:spacing w:val="4"/>
            <w:bdr w:val="none" w:sz="0" w:space="0" w:color="auto" w:frame="1"/>
            <w:lang w:val="en-US"/>
          </w:rPr>
          <w:t>Strengthening Skills: Expert Review of Australia's Vocational Education and Training System</w:t>
        </w:r>
      </w:hyperlink>
      <w:r>
        <w:rPr>
          <w:color w:val="000000"/>
          <w:spacing w:val="4"/>
          <w:lang w:val="en-US"/>
        </w:rPr>
        <w:t xml:space="preserve"> responds </w:t>
      </w:r>
      <w:proofErr w:type="gramStart"/>
      <w:r>
        <w:rPr>
          <w:color w:val="000000"/>
          <w:spacing w:val="4"/>
          <w:lang w:val="en-US"/>
        </w:rPr>
        <w:t>to</w:t>
      </w:r>
      <w:proofErr w:type="gramEnd"/>
      <w:r>
        <w:rPr>
          <w:color w:val="000000"/>
          <w:spacing w:val="4"/>
          <w:lang w:val="en-US"/>
        </w:rPr>
        <w:t xml:space="preserve"> many of our recommendations and provides a six point plan for change:</w:t>
      </w:r>
    </w:p>
    <w:p w:rsidR="00302B08" w:rsidRDefault="00302B08" w:rsidP="00302B08">
      <w:pPr>
        <w:textAlignment w:val="baseline"/>
        <w:rPr>
          <w:lang w:val="en-US"/>
        </w:rPr>
      </w:pPr>
    </w:p>
    <w:p w:rsidR="00302B08" w:rsidRDefault="00302B08" w:rsidP="00302B08">
      <w:pPr>
        <w:pStyle w:val="ListParagraph"/>
        <w:numPr>
          <w:ilvl w:val="0"/>
          <w:numId w:val="3"/>
        </w:numPr>
        <w:textAlignment w:val="baseline"/>
        <w:rPr>
          <w:lang w:val="en-US"/>
        </w:rPr>
      </w:pPr>
      <w:r>
        <w:rPr>
          <w:lang w:val="en-US"/>
        </w:rPr>
        <w:t>Strengthening quality assurance</w:t>
      </w:r>
    </w:p>
    <w:p w:rsidR="00302B08" w:rsidRDefault="00302B08" w:rsidP="00302B08">
      <w:pPr>
        <w:pStyle w:val="ListParagraph"/>
        <w:numPr>
          <w:ilvl w:val="0"/>
          <w:numId w:val="3"/>
        </w:numPr>
        <w:textAlignment w:val="baseline"/>
        <w:rPr>
          <w:lang w:val="en-US"/>
        </w:rPr>
      </w:pPr>
      <w:r>
        <w:rPr>
          <w:lang w:val="en-US"/>
        </w:rPr>
        <w:t>Speeding up qualification development</w:t>
      </w:r>
    </w:p>
    <w:p w:rsidR="00302B08" w:rsidRDefault="00302B08" w:rsidP="00302B08">
      <w:pPr>
        <w:pStyle w:val="ListParagraph"/>
        <w:numPr>
          <w:ilvl w:val="0"/>
          <w:numId w:val="3"/>
        </w:numPr>
        <w:textAlignment w:val="baseline"/>
        <w:rPr>
          <w:lang w:val="en-US"/>
        </w:rPr>
      </w:pPr>
      <w:r>
        <w:rPr>
          <w:lang w:val="en-US"/>
        </w:rPr>
        <w:t>Simpler funding and skills matching</w:t>
      </w:r>
    </w:p>
    <w:p w:rsidR="00302B08" w:rsidRDefault="00302B08" w:rsidP="00302B08">
      <w:pPr>
        <w:pStyle w:val="ListParagraph"/>
        <w:numPr>
          <w:ilvl w:val="0"/>
          <w:numId w:val="3"/>
        </w:numPr>
        <w:textAlignment w:val="baseline"/>
        <w:rPr>
          <w:lang w:val="en-US"/>
        </w:rPr>
      </w:pPr>
      <w:r>
        <w:rPr>
          <w:lang w:val="en-US"/>
        </w:rPr>
        <w:t>Better careers information</w:t>
      </w:r>
    </w:p>
    <w:p w:rsidR="00302B08" w:rsidRDefault="00302B08" w:rsidP="00302B08">
      <w:pPr>
        <w:pStyle w:val="ListParagraph"/>
        <w:numPr>
          <w:ilvl w:val="0"/>
          <w:numId w:val="3"/>
        </w:numPr>
        <w:textAlignment w:val="baseline"/>
        <w:rPr>
          <w:lang w:val="en-US"/>
        </w:rPr>
      </w:pPr>
      <w:r>
        <w:rPr>
          <w:lang w:val="en-US"/>
        </w:rPr>
        <w:t>Clearer secondary school pathways, and</w:t>
      </w:r>
    </w:p>
    <w:p w:rsidR="00302B08" w:rsidRDefault="00302B08" w:rsidP="00302B08">
      <w:pPr>
        <w:pStyle w:val="ListParagraph"/>
        <w:numPr>
          <w:ilvl w:val="0"/>
          <w:numId w:val="3"/>
        </w:numPr>
        <w:textAlignment w:val="baseline"/>
        <w:rPr>
          <w:spacing w:val="4"/>
          <w:lang w:val="en-US"/>
        </w:rPr>
      </w:pPr>
      <w:r>
        <w:rPr>
          <w:lang w:val="en-US"/>
        </w:rPr>
        <w:t>Greater access for disadvantaged Australians.</w:t>
      </w:r>
      <w:r>
        <w:rPr>
          <w:spacing w:val="4"/>
          <w:lang w:val="en-US"/>
        </w:rPr>
        <w:t xml:space="preserve"> </w:t>
      </w:r>
    </w:p>
    <w:p w:rsidR="00302B08" w:rsidRDefault="00302B08" w:rsidP="00302B08">
      <w:pPr>
        <w:textAlignment w:val="baseline"/>
        <w:rPr>
          <w:spacing w:val="4"/>
          <w:lang w:val="en-US"/>
        </w:rPr>
      </w:pPr>
    </w:p>
    <w:p w:rsidR="00302B08" w:rsidRDefault="00302B08" w:rsidP="00302B08">
      <w:pPr>
        <w:textAlignment w:val="baseline"/>
        <w:rPr>
          <w:lang w:val="en-US"/>
        </w:rPr>
      </w:pPr>
      <w:r>
        <w:rPr>
          <w:lang w:val="en-US"/>
        </w:rPr>
        <w:lastRenderedPageBreak/>
        <w:t>Money was committed in the Federal Budget for a range of initiatives recommended in the report including:</w:t>
      </w:r>
    </w:p>
    <w:p w:rsidR="00302B08" w:rsidRDefault="00302B08" w:rsidP="00302B08">
      <w:pPr>
        <w:textAlignment w:val="baseline"/>
        <w:rPr>
          <w:lang w:val="en-US"/>
        </w:rPr>
      </w:pPr>
    </w:p>
    <w:p w:rsidR="00302B08" w:rsidRDefault="00302B08" w:rsidP="00302B08">
      <w:pPr>
        <w:pStyle w:val="ListParagraph"/>
        <w:numPr>
          <w:ilvl w:val="0"/>
          <w:numId w:val="4"/>
        </w:numPr>
        <w:shd w:val="clear" w:color="auto" w:fill="FFFFFF"/>
        <w:textAlignment w:val="baseline"/>
        <w:rPr>
          <w:lang w:val="en-US"/>
        </w:rPr>
      </w:pPr>
      <w:r>
        <w:rPr>
          <w:lang w:val="en-US"/>
        </w:rPr>
        <w:t xml:space="preserve">Enhancing the role of industry in designing training courses by establishing a National Skills Commission and piloting Skills </w:t>
      </w:r>
      <w:proofErr w:type="spellStart"/>
      <w:r>
        <w:rPr>
          <w:lang w:val="en-US"/>
        </w:rPr>
        <w:t>Organisations</w:t>
      </w:r>
      <w:proofErr w:type="spellEnd"/>
    </w:p>
    <w:p w:rsidR="00302B08" w:rsidRDefault="00302B08" w:rsidP="00302B08">
      <w:pPr>
        <w:pStyle w:val="ListParagraph"/>
        <w:numPr>
          <w:ilvl w:val="0"/>
          <w:numId w:val="4"/>
        </w:numPr>
        <w:shd w:val="clear" w:color="auto" w:fill="FFFFFF"/>
        <w:textAlignment w:val="baseline"/>
        <w:rPr>
          <w:lang w:val="en-US"/>
        </w:rPr>
      </w:pPr>
      <w:r>
        <w:rPr>
          <w:lang w:val="en-US"/>
        </w:rPr>
        <w:t xml:space="preserve">Establishing a National Careers Institute to raise the profile of the VET sector and improving career advice to young Australians </w:t>
      </w:r>
    </w:p>
    <w:p w:rsidR="00302B08" w:rsidRDefault="00302B08" w:rsidP="00302B08">
      <w:pPr>
        <w:pStyle w:val="ListParagraph"/>
        <w:numPr>
          <w:ilvl w:val="0"/>
          <w:numId w:val="4"/>
        </w:numPr>
        <w:shd w:val="clear" w:color="auto" w:fill="FFFFFF"/>
        <w:textAlignment w:val="baseline"/>
        <w:rPr>
          <w:lang w:val="en-US"/>
        </w:rPr>
      </w:pPr>
      <w:r>
        <w:rPr>
          <w:lang w:val="en-US"/>
        </w:rPr>
        <w:t>Developing skills in areas of need by building innovative partnerships between schools, employers and the VET sector through a new competitive grants program</w:t>
      </w:r>
    </w:p>
    <w:p w:rsidR="00302B08" w:rsidRDefault="00302B08" w:rsidP="00302B08">
      <w:pPr>
        <w:pStyle w:val="ListParagraph"/>
        <w:numPr>
          <w:ilvl w:val="0"/>
          <w:numId w:val="4"/>
        </w:numPr>
        <w:shd w:val="clear" w:color="auto" w:fill="FFFFFF"/>
        <w:textAlignment w:val="baseline"/>
        <w:rPr>
          <w:lang w:val="en-US"/>
        </w:rPr>
      </w:pPr>
      <w:r>
        <w:rPr>
          <w:lang w:val="en-US"/>
        </w:rPr>
        <w:t>Streamlining incentives for employers of apprentices and trainees.</w:t>
      </w:r>
    </w:p>
    <w:p w:rsidR="00302B08" w:rsidRDefault="00302B08" w:rsidP="00302B08">
      <w:pPr>
        <w:shd w:val="clear" w:color="auto" w:fill="FFFFFF"/>
        <w:textAlignment w:val="baseline"/>
        <w:rPr>
          <w:lang w:val="en-US"/>
        </w:rPr>
      </w:pPr>
    </w:p>
    <w:p w:rsidR="00302B08" w:rsidRDefault="00302B08" w:rsidP="00302B08">
      <w:pPr>
        <w:shd w:val="clear" w:color="auto" w:fill="FFFFFF"/>
        <w:textAlignment w:val="baseline"/>
        <w:rPr>
          <w:lang w:val="en-US"/>
        </w:rPr>
      </w:pPr>
      <w:r>
        <w:rPr>
          <w:lang w:val="en-US"/>
        </w:rPr>
        <w:t xml:space="preserve">More information is available at on the </w:t>
      </w:r>
      <w:r>
        <w:t xml:space="preserve">Department of the Prime Minister and Cabinet’s </w:t>
      </w:r>
      <w:hyperlink r:id="rId11" w:history="1">
        <w:r>
          <w:rPr>
            <w:rStyle w:val="Hyperlink"/>
          </w:rPr>
          <w:t>VET Review website</w:t>
        </w:r>
      </w:hyperlink>
      <w:r>
        <w:t xml:space="preserve"> </w:t>
      </w:r>
      <w:r>
        <w:rPr>
          <w:lang w:val="en-US"/>
        </w:rPr>
        <w:t>and we will keep members informed as opportunities arise for the water industry.</w:t>
      </w:r>
    </w:p>
    <w:p w:rsidR="00302B08" w:rsidRDefault="00302B08" w:rsidP="00302B08">
      <w:pPr>
        <w:rPr>
          <w:lang w:val="en-US"/>
        </w:rPr>
      </w:pPr>
    </w:p>
    <w:p w:rsidR="00302B08" w:rsidRDefault="00302B08" w:rsidP="00302B08">
      <w:r>
        <w:rPr>
          <w:color w:val="FFC000"/>
        </w:rPr>
        <w:t>~~~~~~~~~~~~~~~~~~~~~~~~~~~~~~~~~~~~~~~~~~~~~~~~~~~~~~~~~~~~~~~~~~~~~~~~~~~~~~~~~~</w:t>
      </w:r>
    </w:p>
    <w:p w:rsidR="00302B08" w:rsidRDefault="00302B08" w:rsidP="00302B08">
      <w:pPr>
        <w:pStyle w:val="ListParagraph"/>
        <w:numPr>
          <w:ilvl w:val="0"/>
          <w:numId w:val="2"/>
        </w:numPr>
        <w:rPr>
          <w:rFonts w:ascii="Arial Narrow" w:hAnsi="Arial Narrow"/>
          <w:b/>
          <w:bCs/>
          <w:color w:val="203864"/>
        </w:rPr>
      </w:pPr>
      <w:r>
        <w:rPr>
          <w:rFonts w:ascii="Arial Narrow" w:hAnsi="Arial Narrow"/>
          <w:b/>
          <w:bCs/>
          <w:color w:val="203864"/>
          <w:sz w:val="28"/>
          <w:szCs w:val="28"/>
        </w:rPr>
        <w:t>eBook: Future Skilling Our Workforce</w:t>
      </w:r>
    </w:p>
    <w:p w:rsidR="00302B08" w:rsidRDefault="00302B08" w:rsidP="00302B08">
      <w:pPr>
        <w:rPr>
          <w:lang w:val="en-US"/>
        </w:rPr>
      </w:pPr>
      <w:r>
        <w:rPr>
          <w:color w:val="FFC000"/>
        </w:rPr>
        <w:t>~~~~~~~~~~~~~~~~~~~~~~~~~~~~~~~~~~~~~~~~~~~~~~~~~~~~~~~~~~~~~~~~~~~~~~~~~~~~~~~~~~</w:t>
      </w:r>
    </w:p>
    <w:p w:rsidR="00302B08" w:rsidRDefault="00302B08" w:rsidP="00302B08">
      <w:pPr>
        <w:rPr>
          <w:lang w:val="en-US"/>
        </w:rPr>
      </w:pPr>
      <w:r>
        <w:rPr>
          <w:lang w:val="en-US"/>
        </w:rPr>
        <w:t xml:space="preserve">Australian Industry Standards has released an e-book summarizing the key messages from their Industry Skills Forums held around the country during 2018. </w:t>
      </w:r>
    </w:p>
    <w:p w:rsidR="00302B08" w:rsidRDefault="00302B08" w:rsidP="00302B08">
      <w:pPr>
        <w:rPr>
          <w:lang w:val="en-US"/>
        </w:rPr>
      </w:pPr>
    </w:p>
    <w:p w:rsidR="00302B08" w:rsidRDefault="00302B08" w:rsidP="00302B08">
      <w:pPr>
        <w:rPr>
          <w:lang w:val="en-US"/>
        </w:rPr>
      </w:pPr>
      <w:r>
        <w:rPr>
          <w:lang w:val="en-US"/>
        </w:rPr>
        <w:t xml:space="preserve">Feedback provided during the panel discussions, industry breakout sessions and Leaders’ Dinners has been captured in </w:t>
      </w:r>
      <w:hyperlink r:id="rId12" w:history="1">
        <w:r>
          <w:rPr>
            <w:rStyle w:val="Hyperlink"/>
            <w:lang w:val="en-US"/>
          </w:rPr>
          <w:t>Future Skilling Our Workforce – a national conversation</w:t>
        </w:r>
      </w:hyperlink>
      <w:r>
        <w:rPr>
          <w:lang w:val="en-US"/>
        </w:rPr>
        <w:t xml:space="preserve">. The key messages reflect many of the themes and issues raised in the Federal Government’s VET Sector Review (item 2 above) and are consistent with the challenges and opportunities raised by </w:t>
      </w:r>
      <w:proofErr w:type="spellStart"/>
      <w:r>
        <w:rPr>
          <w:b/>
          <w:bCs/>
          <w:i/>
          <w:iCs/>
          <w:lang w:val="en-US"/>
        </w:rPr>
        <w:t>qldwater</w:t>
      </w:r>
      <w:proofErr w:type="spellEnd"/>
      <w:r>
        <w:rPr>
          <w:lang w:val="en-US"/>
        </w:rPr>
        <w:t xml:space="preserve"> members at our own Water Skills Forum and by Water Skills Partnership members.</w:t>
      </w:r>
    </w:p>
    <w:p w:rsidR="00302B08" w:rsidRDefault="00302B08" w:rsidP="00302B08">
      <w:pPr>
        <w:rPr>
          <w:lang w:val="en-US"/>
        </w:rPr>
      </w:pPr>
    </w:p>
    <w:p w:rsidR="00302B08" w:rsidRDefault="00302B08" w:rsidP="00302B08">
      <w:r>
        <w:rPr>
          <w:color w:val="FFC000"/>
        </w:rPr>
        <w:t>~~~~~~~~~~~~~~~~~~~~~~~~~~~~~~~~~~~~~~~~~~~~~~~~~~~~~~~~~~~~~</w:t>
      </w:r>
      <w:r>
        <w:rPr>
          <w:color w:val="FFC000"/>
        </w:rPr>
        <w:t>~~~~~~~~~~~~~~~~~~~~~</w:t>
      </w:r>
    </w:p>
    <w:p w:rsidR="00302B08" w:rsidRDefault="00302B08" w:rsidP="00302B08">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 xml:space="preserve">Nominations closing soon for </w:t>
      </w:r>
      <w:proofErr w:type="spellStart"/>
      <w:r>
        <w:rPr>
          <w:rFonts w:ascii="Arial Narrow" w:hAnsi="Arial Narrow"/>
          <w:b/>
          <w:bCs/>
          <w:i/>
          <w:iCs/>
          <w:color w:val="203864"/>
          <w:sz w:val="28"/>
          <w:szCs w:val="28"/>
        </w:rPr>
        <w:t>qldwater</w:t>
      </w:r>
      <w:proofErr w:type="spellEnd"/>
      <w:r>
        <w:rPr>
          <w:rFonts w:ascii="Arial Narrow" w:hAnsi="Arial Narrow"/>
          <w:b/>
          <w:bCs/>
          <w:color w:val="203864"/>
          <w:sz w:val="28"/>
          <w:szCs w:val="28"/>
        </w:rPr>
        <w:t xml:space="preserve"> Awards and Scholarships</w:t>
      </w:r>
    </w:p>
    <w:p w:rsidR="00302B08" w:rsidRDefault="00302B08" w:rsidP="00302B08">
      <w:pPr>
        <w:rPr>
          <w:lang w:val="en-US"/>
        </w:rPr>
      </w:pPr>
      <w:r>
        <w:rPr>
          <w:color w:val="FFC000"/>
        </w:rPr>
        <w:t>~~~~~~~~~~~~~~~~~~~~~~~~~~~~~~~~~~~~~~~~~~~~~~~~~~~~~~~~~~~~~~~~~~~~~~~~~~~~~~~~~~</w:t>
      </w:r>
    </w:p>
    <w:p w:rsidR="00302B08" w:rsidRDefault="00302B08" w:rsidP="00302B08">
      <w:pPr>
        <w:rPr>
          <w:lang w:val="en-US"/>
        </w:rPr>
      </w:pPr>
      <w:r>
        <w:rPr>
          <w:lang w:val="en-US"/>
        </w:rPr>
        <w:t xml:space="preserve">Submit your nominations for </w:t>
      </w:r>
      <w:proofErr w:type="spellStart"/>
      <w:r>
        <w:rPr>
          <w:b/>
          <w:bCs/>
          <w:i/>
          <w:iCs/>
          <w:lang w:val="en-US"/>
        </w:rPr>
        <w:t>qldwater’s</w:t>
      </w:r>
      <w:proofErr w:type="spellEnd"/>
      <w:r>
        <w:rPr>
          <w:lang w:val="en-US"/>
        </w:rPr>
        <w:t xml:space="preserve"> Young Operator of the Year and Operator of the Year (Civil/All-Rounder) Awards, offered in conjunction with the Water Industry Operators Association of Australia (WIOA). These awards </w:t>
      </w:r>
      <w:proofErr w:type="spellStart"/>
      <w:r>
        <w:rPr>
          <w:lang w:val="en-US"/>
        </w:rPr>
        <w:t>recognise</w:t>
      </w:r>
      <w:proofErr w:type="spellEnd"/>
      <w:r>
        <w:rPr>
          <w:lang w:val="en-US"/>
        </w:rPr>
        <w:t xml:space="preserve"> the outstanding operational performance of employees of either </w:t>
      </w:r>
      <w:proofErr w:type="spellStart"/>
      <w:r>
        <w:rPr>
          <w:b/>
          <w:bCs/>
          <w:i/>
          <w:iCs/>
          <w:lang w:val="en-US"/>
        </w:rPr>
        <w:t>qldwater</w:t>
      </w:r>
      <w:proofErr w:type="spellEnd"/>
      <w:r>
        <w:rPr>
          <w:lang w:val="en-US"/>
        </w:rPr>
        <w:t xml:space="preserve"> full members or Water Skills Partnership member organizations. Nominations are due by </w:t>
      </w:r>
      <w:r>
        <w:rPr>
          <w:b/>
          <w:bCs/>
          <w:lang w:val="en-US"/>
        </w:rPr>
        <w:t>Friday 3 May 2019</w:t>
      </w:r>
      <w:r>
        <w:rPr>
          <w:lang w:val="en-US"/>
        </w:rPr>
        <w:t xml:space="preserve"> to </w:t>
      </w:r>
      <w:hyperlink r:id="rId13" w:history="1">
        <w:r>
          <w:rPr>
            <w:rStyle w:val="Hyperlink"/>
            <w:lang w:val="en-US"/>
          </w:rPr>
          <w:t>csargent@qldwater.com.au</w:t>
        </w:r>
      </w:hyperlink>
      <w:r>
        <w:rPr>
          <w:lang w:val="en-US"/>
        </w:rPr>
        <w:t xml:space="preserve">. Full details about the nomination process along with nomination forms are available </w:t>
      </w:r>
      <w:hyperlink r:id="rId14" w:history="1">
        <w:r>
          <w:rPr>
            <w:rStyle w:val="Hyperlink"/>
            <w:lang w:val="en-US"/>
          </w:rPr>
          <w:t>on our website</w:t>
        </w:r>
      </w:hyperlink>
      <w:r>
        <w:rPr>
          <w:lang w:val="en-US"/>
        </w:rPr>
        <w:t>.</w:t>
      </w:r>
    </w:p>
    <w:p w:rsidR="00302B08" w:rsidRDefault="00302B08" w:rsidP="00302B08">
      <w:pPr>
        <w:rPr>
          <w:lang w:val="en-US"/>
        </w:rPr>
      </w:pPr>
    </w:p>
    <w:p w:rsidR="00302B08" w:rsidRDefault="00302B08" w:rsidP="00302B08">
      <w:pPr>
        <w:rPr>
          <w:lang w:val="en-US"/>
        </w:rPr>
      </w:pPr>
      <w:r>
        <w:rPr>
          <w:lang w:val="en-US"/>
        </w:rPr>
        <w:t xml:space="preserve">The Queensland Water Regional Communities Innovations Program (QWRCIP) will provide up to four scholarships to employees of </w:t>
      </w:r>
      <w:proofErr w:type="spellStart"/>
      <w:r>
        <w:rPr>
          <w:b/>
          <w:bCs/>
          <w:i/>
          <w:iCs/>
          <w:lang w:val="en-US"/>
        </w:rPr>
        <w:t>qldwater</w:t>
      </w:r>
      <w:proofErr w:type="spellEnd"/>
      <w:r>
        <w:rPr>
          <w:lang w:val="en-US"/>
        </w:rPr>
        <w:t xml:space="preserve"> full member </w:t>
      </w:r>
      <w:proofErr w:type="spellStart"/>
      <w:r>
        <w:rPr>
          <w:lang w:val="en-US"/>
        </w:rPr>
        <w:t>organisations</w:t>
      </w:r>
      <w:proofErr w:type="spellEnd"/>
      <w:r>
        <w:rPr>
          <w:lang w:val="en-US"/>
        </w:rPr>
        <w:t xml:space="preserve"> with 10,000 or fewer connections to attend </w:t>
      </w:r>
      <w:proofErr w:type="spellStart"/>
      <w:r>
        <w:rPr>
          <w:b/>
          <w:bCs/>
          <w:i/>
          <w:iCs/>
          <w:lang w:val="en-US"/>
        </w:rPr>
        <w:t>qldwater’s</w:t>
      </w:r>
      <w:proofErr w:type="spellEnd"/>
      <w:r>
        <w:rPr>
          <w:lang w:val="en-US"/>
        </w:rPr>
        <w:t xml:space="preserve"> Annual Forum (September) at Logan City and participate in other activities during that week, including spending time with a technical specialist at an SEQ utility and participation in the </w:t>
      </w:r>
      <w:proofErr w:type="spellStart"/>
      <w:r>
        <w:rPr>
          <w:b/>
          <w:bCs/>
          <w:i/>
          <w:iCs/>
          <w:lang w:val="en-US"/>
        </w:rPr>
        <w:t>qldwater</w:t>
      </w:r>
      <w:proofErr w:type="spellEnd"/>
      <w:r>
        <w:rPr>
          <w:lang w:val="en-US"/>
        </w:rPr>
        <w:t xml:space="preserve"> Technical Reference Group meeting. This year, the Department of Natural Resources, Mines and Energy (DNRME) has agreed to provide support for an additional two scholarships, funded through QWRAP. These scholarships will include time with technical experts at a regional council and participation either in a </w:t>
      </w:r>
      <w:proofErr w:type="spellStart"/>
      <w:r>
        <w:rPr>
          <w:b/>
          <w:bCs/>
          <w:i/>
          <w:iCs/>
          <w:lang w:val="en-US"/>
        </w:rPr>
        <w:t>qldwater</w:t>
      </w:r>
      <w:proofErr w:type="spellEnd"/>
      <w:r>
        <w:rPr>
          <w:lang w:val="en-US"/>
        </w:rPr>
        <w:t xml:space="preserve"> regional event, QWRAP meeting or a range of training activities. More information about the scholarships and application conditions are available </w:t>
      </w:r>
      <w:hyperlink r:id="rId15" w:history="1">
        <w:r>
          <w:rPr>
            <w:rStyle w:val="Hyperlink"/>
            <w:lang w:val="en-US"/>
          </w:rPr>
          <w:t>on our website</w:t>
        </w:r>
      </w:hyperlink>
      <w:r>
        <w:rPr>
          <w:lang w:val="en-US"/>
        </w:rPr>
        <w:t xml:space="preserve">. Nominations are due by </w:t>
      </w:r>
      <w:r>
        <w:rPr>
          <w:b/>
          <w:bCs/>
          <w:lang w:val="en-US"/>
        </w:rPr>
        <w:t>31 May 2019</w:t>
      </w:r>
      <w:r>
        <w:rPr>
          <w:lang w:val="en-US"/>
        </w:rPr>
        <w:t xml:space="preserve"> to </w:t>
      </w:r>
      <w:hyperlink r:id="rId16" w:history="1">
        <w:r>
          <w:rPr>
            <w:rStyle w:val="Hyperlink"/>
            <w:lang w:val="en-US"/>
          </w:rPr>
          <w:t>csargent@qldwater.com.au</w:t>
        </w:r>
      </w:hyperlink>
      <w:r>
        <w:rPr>
          <w:lang w:val="en-US"/>
        </w:rPr>
        <w:t>.</w:t>
      </w:r>
    </w:p>
    <w:p w:rsidR="00302B08" w:rsidRDefault="00302B08" w:rsidP="00302B08">
      <w:pPr>
        <w:rPr>
          <w:lang w:val="en-US"/>
        </w:rPr>
      </w:pPr>
    </w:p>
    <w:p w:rsidR="00302B08" w:rsidRDefault="00302B08" w:rsidP="00302B08">
      <w:pPr>
        <w:rPr>
          <w:lang w:val="en-US"/>
        </w:rPr>
      </w:pPr>
      <w:r>
        <w:rPr>
          <w:lang w:val="en-US"/>
        </w:rPr>
        <w:t xml:space="preserve">For all awards or scholarship enquiries please contact Carlie Sargent on 3632 6853 or </w:t>
      </w:r>
      <w:hyperlink r:id="rId17" w:history="1">
        <w:r>
          <w:rPr>
            <w:rStyle w:val="Hyperlink"/>
            <w:lang w:val="en-US"/>
          </w:rPr>
          <w:t>csargent@qldwater.com.au</w:t>
        </w:r>
      </w:hyperlink>
      <w:r>
        <w:rPr>
          <w:lang w:val="en-US"/>
        </w:rPr>
        <w:t>.</w:t>
      </w:r>
    </w:p>
    <w:p w:rsidR="00302B08" w:rsidRDefault="00302B08" w:rsidP="00302B08">
      <w:pPr>
        <w:rPr>
          <w:lang w:val="en-US"/>
        </w:rPr>
      </w:pPr>
    </w:p>
    <w:p w:rsidR="00302B08" w:rsidRDefault="00302B08" w:rsidP="00302B08">
      <w:pPr>
        <w:rPr>
          <w:lang w:val="en-US"/>
        </w:rPr>
      </w:pPr>
    </w:p>
    <w:p w:rsidR="00302B08" w:rsidRDefault="00302B08" w:rsidP="00302B08">
      <w:r>
        <w:rPr>
          <w:color w:val="FFC000"/>
        </w:rPr>
        <w:lastRenderedPageBreak/>
        <w:t>~~~~~~~~~~~~~~~~~~~~~~~~~~~~~~~~~~~~~~~~~~~~~~~~~~~</w:t>
      </w:r>
      <w:r>
        <w:rPr>
          <w:color w:val="FFC000"/>
        </w:rPr>
        <w:t>~~~~~~~~~~~~~~~~~~~~~~~~~~~~~~~</w:t>
      </w:r>
    </w:p>
    <w:p w:rsidR="00302B08" w:rsidRDefault="00302B08" w:rsidP="00302B08">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WIOA Webinar: Women in Water</w:t>
      </w:r>
    </w:p>
    <w:p w:rsidR="00302B08" w:rsidRDefault="00302B08" w:rsidP="00302B08">
      <w:pPr>
        <w:rPr>
          <w:lang w:val="en-US"/>
        </w:rPr>
      </w:pPr>
      <w:r>
        <w:rPr>
          <w:color w:val="FFC000"/>
        </w:rPr>
        <w:t>~~~~~~~~~~~~~~~~~~~~~~~~~~~~~~~~~~~~~~~~~~~~~~~~~~~~~~~~~~~~~~~~~~~~~~~~~~~~~~~~~~</w:t>
      </w:r>
    </w:p>
    <w:p w:rsidR="00302B08" w:rsidRDefault="00302B08" w:rsidP="00302B08">
      <w:pPr>
        <w:rPr>
          <w:lang w:val="en-US"/>
        </w:rPr>
      </w:pPr>
      <w:r>
        <w:rPr>
          <w:lang w:val="en-US"/>
        </w:rPr>
        <w:t xml:space="preserve">WIOA invites members to participate in their next webinar, ‘Women in Water’, to be held on Friday 17 May from 2-3pm. This webinar has a people and culture focus with speakers sharing their thoughts and experiences about working in water and the programs and initiatives that have encouraged women to choose and stay in the industry. WIOA members can </w:t>
      </w:r>
      <w:hyperlink r:id="rId18" w:history="1">
        <w:r>
          <w:rPr>
            <w:rStyle w:val="Hyperlink"/>
            <w:lang w:val="en-US"/>
          </w:rPr>
          <w:t>register online</w:t>
        </w:r>
      </w:hyperlink>
      <w:r>
        <w:rPr>
          <w:lang w:val="en-US"/>
        </w:rPr>
        <w:t>.</w:t>
      </w:r>
    </w:p>
    <w:p w:rsidR="00302B08" w:rsidRDefault="00302B08" w:rsidP="00302B08">
      <w:pPr>
        <w:rPr>
          <w:lang w:val="en-US"/>
        </w:rPr>
      </w:pPr>
    </w:p>
    <w:p w:rsidR="00302B08" w:rsidRDefault="00302B08" w:rsidP="00302B08">
      <w:pPr>
        <w:rPr>
          <w:lang w:val="en-US"/>
        </w:rPr>
      </w:pPr>
      <w:r>
        <w:rPr>
          <w:lang w:val="en-US"/>
        </w:rPr>
        <w:t xml:space="preserve">You can also read about one of our own ‘Women in Water’, Narelle D’Amico, Branch Manager – Water Services at Bundaberg Regional Council, who kindly shared her career journey with </w:t>
      </w:r>
      <w:proofErr w:type="spellStart"/>
      <w:r>
        <w:rPr>
          <w:b/>
          <w:bCs/>
          <w:i/>
          <w:iCs/>
          <w:lang w:val="en-US"/>
        </w:rPr>
        <w:t>qldwater</w:t>
      </w:r>
      <w:proofErr w:type="spellEnd"/>
      <w:r>
        <w:rPr>
          <w:lang w:val="en-US"/>
        </w:rPr>
        <w:t xml:space="preserve"> in support of International Women’s Day. </w:t>
      </w:r>
      <w:hyperlink r:id="rId19" w:history="1">
        <w:r>
          <w:rPr>
            <w:rStyle w:val="Hyperlink"/>
            <w:lang w:val="en-US"/>
          </w:rPr>
          <w:t>Read Narelle’s story on our blog</w:t>
        </w:r>
      </w:hyperlink>
      <w:r>
        <w:rPr>
          <w:lang w:val="en-US"/>
        </w:rPr>
        <w:t>.</w:t>
      </w:r>
    </w:p>
    <w:p w:rsidR="00302B08" w:rsidRDefault="00302B08" w:rsidP="00302B08">
      <w:pPr>
        <w:rPr>
          <w:lang w:val="en-US"/>
        </w:rPr>
      </w:pPr>
    </w:p>
    <w:p w:rsidR="00302B08" w:rsidRDefault="00302B08" w:rsidP="00302B08">
      <w:pPr>
        <w:rPr>
          <w:rFonts w:ascii="Arial Narrow" w:hAnsi="Arial Narrow"/>
        </w:rPr>
      </w:pPr>
      <w:r>
        <w:rPr>
          <w:rFonts w:ascii="Arial Narrow" w:hAnsi="Arial Narrow"/>
          <w:b/>
          <w:bCs/>
          <w:color w:val="FFC000"/>
        </w:rPr>
        <w:t>~~~~~~~~~~~~~~~~~~~~~~~~~~~~~~~~~~~~~~~~~~~~~~~~~~~~~~~~~~~~~~~~~~</w:t>
      </w:r>
    </w:p>
    <w:p w:rsidR="00302B08" w:rsidRDefault="00302B08" w:rsidP="00302B08">
      <w:pPr>
        <w:rPr>
          <w:rFonts w:ascii="Arial Narrow" w:hAnsi="Arial Narrow"/>
        </w:rPr>
      </w:pPr>
      <w:r>
        <w:rPr>
          <w:rFonts w:ascii="Arial Narrow" w:hAnsi="Arial Narrow"/>
          <w:b/>
          <w:bCs/>
          <w:color w:val="1F497D"/>
          <w:sz w:val="20"/>
          <w:szCs w:val="20"/>
        </w:rPr>
        <w:t>This message may be passed on to interested individuals and organisations.</w:t>
      </w:r>
    </w:p>
    <w:p w:rsidR="00302B08" w:rsidRDefault="00302B08" w:rsidP="00302B08">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add your name</w:t>
      </w:r>
      <w:r>
        <w:rPr>
          <w:rFonts w:ascii="Arial Narrow" w:hAnsi="Arial Narrow"/>
          <w:color w:val="1F497D"/>
          <w:sz w:val="20"/>
          <w:szCs w:val="20"/>
        </w:rPr>
        <w:t xml:space="preserve"> to the distribution list, email “subscribe” to </w:t>
      </w:r>
      <w:hyperlink r:id="rId20" w:history="1">
        <w:r>
          <w:rPr>
            <w:rStyle w:val="Hyperlink"/>
            <w:rFonts w:ascii="Arial Narrow" w:hAnsi="Arial Narrow"/>
            <w:sz w:val="20"/>
            <w:szCs w:val="20"/>
          </w:rPr>
          <w:t>skills@qldwater.com.au</w:t>
        </w:r>
      </w:hyperlink>
      <w:r>
        <w:rPr>
          <w:rFonts w:ascii="Arial Narrow" w:hAnsi="Arial Narrow"/>
          <w:color w:val="1F497D"/>
          <w:sz w:val="20"/>
          <w:szCs w:val="20"/>
          <w:lang w:val="en-US"/>
        </w:rPr>
        <w:t xml:space="preserve"> </w:t>
      </w:r>
    </w:p>
    <w:p w:rsidR="00302B08" w:rsidRDefault="00302B08" w:rsidP="00302B08">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remove your name</w:t>
      </w:r>
      <w:r>
        <w:rPr>
          <w:rFonts w:ascii="Arial Narrow" w:hAnsi="Arial Narrow"/>
          <w:color w:val="1F497D"/>
          <w:sz w:val="20"/>
          <w:szCs w:val="20"/>
        </w:rPr>
        <w:t xml:space="preserve"> from the distribution list, email “unsubscribe” to </w:t>
      </w:r>
      <w:hyperlink r:id="rId21" w:history="1">
        <w:r>
          <w:rPr>
            <w:rStyle w:val="Hyperlink"/>
            <w:rFonts w:ascii="Arial Narrow" w:hAnsi="Arial Narrow"/>
            <w:color w:val="1F497D"/>
            <w:sz w:val="20"/>
            <w:szCs w:val="20"/>
          </w:rPr>
          <w:t>skills@qldwater.com.au</w:t>
        </w:r>
      </w:hyperlink>
    </w:p>
    <w:p w:rsidR="00302B08" w:rsidRDefault="00302B08" w:rsidP="00302B08">
      <w:pPr>
        <w:rPr>
          <w:rFonts w:ascii="Arial Narrow" w:hAnsi="Arial Narrow"/>
        </w:rPr>
      </w:pPr>
      <w:r>
        <w:rPr>
          <w:rFonts w:ascii="Arial Narrow" w:hAnsi="Arial Narrow"/>
          <w:b/>
          <w:bCs/>
          <w:color w:val="1F497D"/>
          <w:sz w:val="20"/>
          <w:szCs w:val="20"/>
          <w:lang w:val="da-DK"/>
        </w:rPr>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22"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lang w:val="en-US"/>
        </w:rPr>
        <w:t xml:space="preserve"> </w:t>
      </w:r>
    </w:p>
    <w:p w:rsidR="00302B08" w:rsidRDefault="00302B08" w:rsidP="00302B08">
      <w:pPr>
        <w:spacing w:after="240"/>
      </w:pPr>
      <w:r>
        <w:rPr>
          <w:rFonts w:ascii="Arial Narrow" w:hAnsi="Arial Narrow"/>
          <w:b/>
          <w:bCs/>
          <w:color w:val="FFC000"/>
        </w:rPr>
        <w:t>~~~~~~~~~~~~~~~~~~~~~~~~~~~~~~~~~~~~~~~~~~~~~~~~~~~~~~~~~~~~~~~~~~</w:t>
      </w:r>
    </w:p>
    <w:p w:rsidR="00141373" w:rsidRDefault="00141373"/>
    <w:sectPr w:rsidR="00141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E08"/>
    <w:multiLevelType w:val="hybridMultilevel"/>
    <w:tmpl w:val="9F505B90"/>
    <w:lvl w:ilvl="0" w:tplc="87346654">
      <w:start w:val="1"/>
      <w:numFmt w:val="decimal"/>
      <w:lvlText w:val="%1."/>
      <w:lvlJc w:val="left"/>
      <w:pPr>
        <w:ind w:left="720" w:hanging="360"/>
      </w:pPr>
      <w:rPr>
        <w:color w:val="203864"/>
        <w:sz w:val="24"/>
        <w:szCs w:val="24"/>
        <w14:textFill>
          <w14:solidFill>
            <w14:srgbClr w14:val="000000"/>
          </w14:solidFill>
        </w14:textFil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0E067D0"/>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701109FF"/>
    <w:multiLevelType w:val="hybridMultilevel"/>
    <w:tmpl w:val="4F085340"/>
    <w:lvl w:ilvl="0" w:tplc="C35E7B16">
      <w:numFmt w:val="bullet"/>
      <w:lvlText w:val="-"/>
      <w:lvlJc w:val="left"/>
      <w:pPr>
        <w:ind w:left="720" w:hanging="360"/>
      </w:pPr>
      <w:rPr>
        <w:rFonts w:ascii="Calibri" w:eastAsia="Calibri" w:hAnsi="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4BE7CE3"/>
    <w:multiLevelType w:val="multilevel"/>
    <w:tmpl w:val="C0866946"/>
    <w:lvl w:ilvl="0">
      <w:numFmt w:val="bullet"/>
      <w:lvlText w:val="-"/>
      <w:lvlJc w:val="left"/>
      <w:pPr>
        <w:tabs>
          <w:tab w:val="num" w:pos="720"/>
        </w:tabs>
        <w:ind w:left="720" w:hanging="360"/>
      </w:pPr>
      <w:rPr>
        <w:rFonts w:ascii="Calibri" w:eastAsia="Calibri" w:hAnsi="Calibri"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wtzQ3sjAwMbU0MDNS0lEKTi0uzszPAykwrAUA/S2fECwAAAA="/>
  </w:docVars>
  <w:rsids>
    <w:rsidRoot w:val="00302B08"/>
    <w:rsid w:val="00141373"/>
    <w:rsid w:val="00302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A443F-3917-4AF8-8015-EB7D489C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B08"/>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2B08"/>
    <w:rPr>
      <w:color w:val="0563C1"/>
      <w:u w:val="single"/>
    </w:rPr>
  </w:style>
  <w:style w:type="character" w:customStyle="1" w:styleId="ListParagraphChar">
    <w:name w:val="List Paragraph Char"/>
    <w:aliases w:val="Bullet list Char,List Paragraph1 Char,List Paragraph11 Char,Bullet point Char,Recommendation Char,Dot point 1.5 line spacing Char,L Char,bullet point list Char,List Paragraph - bullets Char,DDM Gen Text Char,NFP GP Bulleted List Char"/>
    <w:basedOn w:val="DefaultParagraphFont"/>
    <w:link w:val="ListParagraph"/>
    <w:uiPriority w:val="34"/>
    <w:locked/>
    <w:rsid w:val="00302B08"/>
    <w:rPr>
      <w:rFonts w:ascii="Calibri" w:hAnsi="Calibri"/>
    </w:rPr>
  </w:style>
  <w:style w:type="paragraph" w:styleId="ListParagraph">
    <w:name w:val="List Paragraph"/>
    <w:aliases w:val="Bullet list,List Paragraph1,List Paragraph11,Bullet point,Recommendation,Dot point 1.5 line spacing,L,bullet point list,List Paragraph - bullets,DDM Gen Text,NFP GP Bulleted List,List Paragraph Number,Content descriptions,Bullet Point"/>
    <w:basedOn w:val="Normal"/>
    <w:link w:val="ListParagraphChar"/>
    <w:uiPriority w:val="34"/>
    <w:qFormat/>
    <w:rsid w:val="00302B08"/>
    <w:pPr>
      <w:ind w:left="720"/>
      <w:contextualSpacing/>
    </w:pPr>
    <w:rPr>
      <w:rFont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7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water.com.au/aqua-card-instructions" TargetMode="External"/><Relationship Id="rId13" Type="http://schemas.openxmlformats.org/officeDocument/2006/relationships/hyperlink" Target="mailto:csargent@qldwater.com.au" TargetMode="External"/><Relationship Id="rId18" Type="http://schemas.openxmlformats.org/officeDocument/2006/relationships/hyperlink" Target="https://wioa.org.au/nevent/women-in-water/" TargetMode="External"/><Relationship Id="rId3" Type="http://schemas.openxmlformats.org/officeDocument/2006/relationships/settings" Target="settings.xml"/><Relationship Id="rId21" Type="http://schemas.openxmlformats.org/officeDocument/2006/relationships/hyperlink" Target="mailto:skills@qldwater.com.au" TargetMode="External"/><Relationship Id="rId7" Type="http://schemas.openxmlformats.org/officeDocument/2006/relationships/hyperlink" Target="mailto:skills@qldwater.com.au" TargetMode="External"/><Relationship Id="rId12" Type="http://schemas.openxmlformats.org/officeDocument/2006/relationships/hyperlink" Target="https://www.futureskilling.org.au/ebook" TargetMode="External"/><Relationship Id="rId17" Type="http://schemas.openxmlformats.org/officeDocument/2006/relationships/hyperlink" Target="mailto:csargent@qldwater.com.au" TargetMode="External"/><Relationship Id="rId2" Type="http://schemas.openxmlformats.org/officeDocument/2006/relationships/styles" Target="styles.xml"/><Relationship Id="rId16" Type="http://schemas.openxmlformats.org/officeDocument/2006/relationships/hyperlink" Target="mailto:csargent@qldwater.com.au" TargetMode="External"/><Relationship Id="rId20" Type="http://schemas.openxmlformats.org/officeDocument/2006/relationships/hyperlink" Target="mailto:skills@qldwater.com.au" TargetMode="External"/><Relationship Id="rId1" Type="http://schemas.openxmlformats.org/officeDocument/2006/relationships/numbering" Target="numbering.xml"/><Relationship Id="rId6" Type="http://schemas.openxmlformats.org/officeDocument/2006/relationships/hyperlink" Target="http://www.watertraining.com.au" TargetMode="External"/><Relationship Id="rId11" Type="http://schemas.openxmlformats.org/officeDocument/2006/relationships/hyperlink" Target="https://www.pmc.gov.au/domestic-policy/vet-review" TargetMode="External"/><Relationship Id="rId24" Type="http://schemas.openxmlformats.org/officeDocument/2006/relationships/theme" Target="theme/theme1.xml"/><Relationship Id="rId5" Type="http://schemas.openxmlformats.org/officeDocument/2006/relationships/hyperlink" Target="https://watertraining.com.au/" TargetMode="External"/><Relationship Id="rId15" Type="http://schemas.openxmlformats.org/officeDocument/2006/relationships/hyperlink" Target="https://www.qldwater.com.au/qldwater-Scholarships" TargetMode="External"/><Relationship Id="rId23" Type="http://schemas.openxmlformats.org/officeDocument/2006/relationships/fontTable" Target="fontTable.xml"/><Relationship Id="rId10" Type="http://schemas.openxmlformats.org/officeDocument/2006/relationships/hyperlink" Target="https://www.pmc.gov.au/node/126580" TargetMode="External"/><Relationship Id="rId19" Type="http://schemas.openxmlformats.org/officeDocument/2006/relationships/hyperlink" Target="https://www.qldwater.com.au/qldwater-blog/women-in-water-2019" TargetMode="External"/><Relationship Id="rId4" Type="http://schemas.openxmlformats.org/officeDocument/2006/relationships/webSettings" Target="webSettings.xml"/><Relationship Id="rId9" Type="http://schemas.openxmlformats.org/officeDocument/2006/relationships/hyperlink" Target="https://www.qldwater.com.au/LiteratureRetrieve.aspx?ID=247779" TargetMode="External"/><Relationship Id="rId14" Type="http://schemas.openxmlformats.org/officeDocument/2006/relationships/hyperlink" Target="https://www.qldwater.com.au/qldwaterAwards" TargetMode="External"/><Relationship Id="rId22"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2019-04-16T09:15:00Z</dcterms:created>
  <dcterms:modified xsi:type="dcterms:W3CDTF">2019-04-16T09:19:00Z</dcterms:modified>
</cp:coreProperties>
</file>